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A23" w:rsidRDefault="00560A23" w:rsidP="00560A23">
      <w:pPr>
        <w:spacing w:line="240" w:lineRule="exact"/>
        <w:rPr>
          <w:rFonts w:ascii="標楷體" w:eastAsia="標楷體" w:hAnsi="標楷體" w:cs="新細明體" w:hint="eastAsia"/>
          <w:sz w:val="32"/>
          <w:szCs w:val="32"/>
        </w:rPr>
      </w:pPr>
      <w:bookmarkStart w:id="0" w:name="_GoBack"/>
      <w:bookmarkEnd w:id="0"/>
    </w:p>
    <w:p w:rsidR="00560A23" w:rsidRPr="009C6727" w:rsidRDefault="00560A23" w:rsidP="00560A23">
      <w:pPr>
        <w:pStyle w:val="1"/>
        <w:spacing w:beforeLines="0" w:before="0" w:afterLines="0" w:after="0"/>
        <w:rPr>
          <w:rFonts w:ascii="標楷體" w:hAnsi="標楷體" w:hint="eastAsia"/>
          <w:sz w:val="24"/>
          <w:szCs w:val="24"/>
        </w:rPr>
      </w:pPr>
      <w:bookmarkStart w:id="1" w:name="_Toc100827934"/>
      <w:proofErr w:type="spellStart"/>
      <w:r w:rsidRPr="009C6727">
        <w:rPr>
          <w:rFonts w:ascii="標楷體" w:hAnsi="標楷體" w:hint="eastAsia"/>
          <w:sz w:val="24"/>
          <w:szCs w:val="24"/>
          <w:bdr w:val="single" w:sz="4" w:space="0" w:color="auto"/>
        </w:rPr>
        <w:t>附件</w:t>
      </w:r>
      <w:r>
        <w:rPr>
          <w:rFonts w:ascii="標楷體" w:hAnsi="標楷體" w:hint="eastAsia"/>
          <w:sz w:val="24"/>
          <w:szCs w:val="24"/>
          <w:bdr w:val="single" w:sz="4" w:space="0" w:color="auto"/>
          <w:lang w:eastAsia="zh-TW"/>
        </w:rPr>
        <w:t>一</w:t>
      </w:r>
      <w:proofErr w:type="spellEnd"/>
      <w:r w:rsidRPr="009C6727">
        <w:rPr>
          <w:rFonts w:ascii="標楷體" w:hAnsi="標楷體" w:hint="eastAsia"/>
          <w:sz w:val="24"/>
          <w:szCs w:val="24"/>
          <w:bdr w:val="single" w:sz="4" w:space="0" w:color="auto"/>
        </w:rPr>
        <w:t>、</w:t>
      </w:r>
      <w:proofErr w:type="spellStart"/>
      <w:r w:rsidRPr="009C6727">
        <w:rPr>
          <w:rFonts w:hint="eastAsia"/>
          <w:sz w:val="24"/>
          <w:szCs w:val="24"/>
          <w:bdr w:val="single" w:sz="4" w:space="0" w:color="auto"/>
        </w:rPr>
        <w:t>退伍軍人身分考試優待同意書</w:t>
      </w:r>
      <w:bookmarkEnd w:id="1"/>
      <w:proofErr w:type="spellEnd"/>
    </w:p>
    <w:p w:rsidR="00560A23" w:rsidRPr="0055565A" w:rsidRDefault="00560A23" w:rsidP="00560A23">
      <w:pPr>
        <w:spacing w:beforeLines="100" w:before="360"/>
        <w:jc w:val="center"/>
        <w:rPr>
          <w:rFonts w:eastAsia="標楷體" w:hint="eastAsia"/>
          <w:b/>
          <w:sz w:val="44"/>
          <w:szCs w:val="44"/>
        </w:rPr>
      </w:pPr>
      <w:r w:rsidRPr="0055565A">
        <w:rPr>
          <w:rFonts w:eastAsia="標楷體" w:hint="eastAsia"/>
          <w:b/>
          <w:sz w:val="44"/>
          <w:szCs w:val="44"/>
        </w:rPr>
        <w:t>退伍軍人身分考試優待</w:t>
      </w:r>
      <w:r>
        <w:rPr>
          <w:rFonts w:eastAsia="標楷體" w:hint="eastAsia"/>
          <w:b/>
          <w:sz w:val="44"/>
          <w:szCs w:val="44"/>
        </w:rPr>
        <w:t>同意</w:t>
      </w:r>
      <w:r w:rsidRPr="0055565A">
        <w:rPr>
          <w:rFonts w:eastAsia="標楷體" w:hint="eastAsia"/>
          <w:b/>
          <w:sz w:val="44"/>
          <w:szCs w:val="44"/>
        </w:rPr>
        <w:t>書</w:t>
      </w:r>
    </w:p>
    <w:p w:rsidR="00560A23" w:rsidRPr="0055565A" w:rsidRDefault="00560A23" w:rsidP="00560A23">
      <w:pPr>
        <w:rPr>
          <w:rFonts w:eastAsia="標楷體" w:hint="eastAsia"/>
        </w:rPr>
      </w:pPr>
    </w:p>
    <w:p w:rsidR="00560A23" w:rsidRDefault="00560A23" w:rsidP="00560A23">
      <w:pPr>
        <w:spacing w:line="540" w:lineRule="exact"/>
        <w:ind w:firstLineChars="200" w:firstLine="560"/>
        <w:rPr>
          <w:rFonts w:ascii="標楷體" w:eastAsia="標楷體" w:hAnsi="標楷體" w:hint="eastAsia"/>
          <w:sz w:val="28"/>
        </w:rPr>
      </w:pPr>
      <w:r>
        <w:rPr>
          <w:rFonts w:ascii="標楷體" w:eastAsia="標楷體" w:hAnsi="標楷體" w:hint="eastAsia"/>
          <w:sz w:val="28"/>
        </w:rPr>
        <w:t>本人</w:t>
      </w:r>
      <w:r w:rsidRPr="006B22D9">
        <w:rPr>
          <w:rFonts w:ascii="標楷體" w:eastAsia="標楷體" w:hAnsi="標楷體" w:hint="eastAsia"/>
          <w:sz w:val="28"/>
          <w:u w:val="single"/>
        </w:rPr>
        <w:t xml:space="preserve">                </w:t>
      </w:r>
      <w:r>
        <w:rPr>
          <w:rFonts w:ascii="標楷體" w:eastAsia="標楷體" w:hAnsi="標楷體" w:hint="eastAsia"/>
          <w:sz w:val="28"/>
        </w:rPr>
        <w:t>以</w:t>
      </w:r>
      <w:r w:rsidRPr="006B22D9">
        <w:rPr>
          <w:rFonts w:ascii="標楷體" w:eastAsia="標楷體" w:hAnsi="標楷體" w:hint="eastAsia"/>
          <w:sz w:val="28"/>
        </w:rPr>
        <w:t>退伍軍人身分</w:t>
      </w:r>
      <w:r>
        <w:rPr>
          <w:rFonts w:ascii="標楷體" w:eastAsia="標楷體" w:hAnsi="標楷體" w:hint="eastAsia"/>
          <w:sz w:val="28"/>
        </w:rPr>
        <w:t>考生報考 貴校111學年度第一學期</w:t>
      </w:r>
      <w:r w:rsidRPr="006B22D9">
        <w:rPr>
          <w:rFonts w:ascii="標楷體" w:eastAsia="標楷體" w:hAnsi="標楷體" w:hint="eastAsia"/>
          <w:sz w:val="28"/>
        </w:rPr>
        <w:t>學士班二、三年級轉學生招生考試，</w:t>
      </w:r>
      <w:r>
        <w:rPr>
          <w:rFonts w:ascii="標楷體" w:eastAsia="標楷體" w:hAnsi="標楷體" w:hint="eastAsia"/>
          <w:sz w:val="28"/>
        </w:rPr>
        <w:t>並</w:t>
      </w:r>
      <w:r w:rsidRPr="006B22D9">
        <w:rPr>
          <w:rFonts w:ascii="標楷體" w:eastAsia="標楷體" w:hAnsi="標楷體" w:hint="eastAsia"/>
          <w:sz w:val="28"/>
        </w:rPr>
        <w:t>依「退伍軍人報考高級中等以上學校優待辦法」之規定，</w:t>
      </w:r>
      <w:r>
        <w:rPr>
          <w:rFonts w:ascii="標楷體" w:eastAsia="標楷體" w:hAnsi="標楷體" w:hint="eastAsia"/>
          <w:sz w:val="28"/>
        </w:rPr>
        <w:t>謹此具結保證，退伍後</w:t>
      </w:r>
      <w:r w:rsidRPr="006B22D9">
        <w:rPr>
          <w:rFonts w:ascii="標楷體" w:eastAsia="標楷體" w:hAnsi="標楷體" w:hint="eastAsia"/>
          <w:sz w:val="28"/>
        </w:rPr>
        <w:t>未曾以退伍軍人身分享受</w:t>
      </w:r>
      <w:r>
        <w:rPr>
          <w:rFonts w:ascii="標楷體" w:eastAsia="標楷體" w:hAnsi="標楷體" w:hint="eastAsia"/>
          <w:sz w:val="28"/>
        </w:rPr>
        <w:t>加分</w:t>
      </w:r>
      <w:r w:rsidRPr="006B22D9">
        <w:rPr>
          <w:rFonts w:ascii="標楷體" w:eastAsia="標楷體" w:hAnsi="標楷體" w:hint="eastAsia"/>
          <w:sz w:val="28"/>
        </w:rPr>
        <w:t>優待</w:t>
      </w:r>
      <w:r>
        <w:rPr>
          <w:rFonts w:ascii="標楷體" w:eastAsia="標楷體" w:hAnsi="標楷體" w:hint="eastAsia"/>
          <w:sz w:val="28"/>
        </w:rPr>
        <w:t>並錄取學校，申請依照規定核給一次優待，並繳交下列文件影本(</w:t>
      </w:r>
      <w:r w:rsidRPr="00722A2B">
        <w:rPr>
          <w:rFonts w:ascii="標楷體" w:eastAsia="標楷體" w:hAnsi="標楷體" w:hint="eastAsia"/>
          <w:sz w:val="26"/>
          <w:szCs w:val="26"/>
        </w:rPr>
        <w:t>證件如已遺失，應檢送權責單位出具之證明書</w:t>
      </w:r>
      <w:proofErr w:type="gramStart"/>
      <w:r>
        <w:rPr>
          <w:rFonts w:ascii="標楷體" w:eastAsia="標楷體" w:hAnsi="標楷體" w:hint="eastAsia"/>
          <w:sz w:val="28"/>
        </w:rPr>
        <w:t>）</w:t>
      </w:r>
      <w:proofErr w:type="gramEnd"/>
      <w:r>
        <w:rPr>
          <w:rFonts w:ascii="標楷體" w:eastAsia="標楷體" w:hAnsi="標楷體" w:hint="eastAsia"/>
          <w:sz w:val="28"/>
        </w:rPr>
        <w:t>：</w:t>
      </w:r>
    </w:p>
    <w:p w:rsidR="00560A23" w:rsidRDefault="00560A23" w:rsidP="00560A23">
      <w:pPr>
        <w:pStyle w:val="a4"/>
        <w:ind w:leftChars="0" w:left="426"/>
        <w:rPr>
          <w:rFonts w:ascii="標楷體" w:eastAsia="標楷體" w:hAnsi="標楷體" w:hint="eastAsia"/>
          <w:sz w:val="26"/>
          <w:szCs w:val="26"/>
        </w:rPr>
      </w:pPr>
    </w:p>
    <w:p w:rsidR="00560A23" w:rsidRPr="00722A2B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280" w:hanging="280"/>
        <w:rPr>
          <w:rFonts w:ascii="標楷體" w:eastAsia="標楷體" w:hAnsi="標楷體" w:hint="eastAsia"/>
          <w:sz w:val="26"/>
          <w:szCs w:val="26"/>
        </w:rPr>
      </w:pPr>
      <w:r w:rsidRPr="00722A2B">
        <w:rPr>
          <w:rFonts w:ascii="標楷體" w:eastAsia="標楷體" w:hAnsi="標楷體" w:hint="eastAsia"/>
          <w:sz w:val="26"/>
          <w:szCs w:val="26"/>
        </w:rPr>
        <w:t>退伍令或退伍證明書、除役令或免役證明書(合於免役資格者)、解除召集證明書</w:t>
      </w:r>
      <w:r>
        <w:rPr>
          <w:rFonts w:ascii="標楷體" w:eastAsia="標楷體" w:hAnsi="標楷體" w:hint="eastAsia"/>
          <w:sz w:val="26"/>
          <w:szCs w:val="26"/>
        </w:rPr>
        <w:t>(</w:t>
      </w:r>
      <w:r w:rsidRPr="00722A2B">
        <w:rPr>
          <w:rFonts w:ascii="標楷體" w:eastAsia="標楷體" w:hAnsi="標楷體" w:hint="eastAsia"/>
          <w:sz w:val="26"/>
          <w:szCs w:val="26"/>
        </w:rPr>
        <w:t>僅限臨時召集者</w:t>
      </w:r>
      <w:proofErr w:type="gramStart"/>
      <w:r w:rsidRPr="00722A2B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>
        <w:rPr>
          <w:rFonts w:ascii="標楷體" w:eastAsia="標楷體" w:hAnsi="標楷體" w:hint="eastAsia"/>
          <w:sz w:val="26"/>
          <w:szCs w:val="26"/>
        </w:rPr>
        <w:t>。</w:t>
      </w:r>
    </w:p>
    <w:p w:rsidR="00560A23" w:rsidRPr="00722A2B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280" w:hanging="280"/>
        <w:rPr>
          <w:rFonts w:ascii="標楷體" w:eastAsia="標楷體" w:hAnsi="標楷體" w:hint="eastAsia"/>
          <w:sz w:val="28"/>
          <w:szCs w:val="20"/>
        </w:rPr>
      </w:pPr>
      <w:r w:rsidRPr="00C8449C">
        <w:rPr>
          <w:rFonts w:ascii="標楷體" w:eastAsia="標楷體" w:hAnsi="標楷體" w:hint="eastAsia"/>
          <w:sz w:val="26"/>
          <w:szCs w:val="26"/>
        </w:rPr>
        <w:t>在營服役五年以上退伍軍官，其退伍時軍階為上尉以下者，應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附繳初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任官人事命令、初任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官任官令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或軍事校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院畢結業證書等足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資證明其服役起始時間之文件</w:t>
      </w:r>
      <w:r>
        <w:rPr>
          <w:rFonts w:ascii="標楷體" w:eastAsia="標楷體" w:hAnsi="標楷體" w:hint="eastAsia"/>
          <w:sz w:val="26"/>
          <w:szCs w:val="26"/>
        </w:rPr>
        <w:t>。</w:t>
      </w:r>
    </w:p>
    <w:p w:rsidR="00560A23" w:rsidRPr="004061FC" w:rsidRDefault="00560A23" w:rsidP="00560A23">
      <w:pPr>
        <w:pStyle w:val="a4"/>
        <w:numPr>
          <w:ilvl w:val="3"/>
          <w:numId w:val="1"/>
        </w:numPr>
        <w:tabs>
          <w:tab w:val="clear" w:pos="1920"/>
        </w:tabs>
        <w:spacing w:beforeLines="20" w:before="72" w:line="360" w:lineRule="exact"/>
        <w:ind w:leftChars="0" w:left="426" w:hanging="426"/>
        <w:rPr>
          <w:rFonts w:ascii="標楷體" w:eastAsia="標楷體" w:hAnsi="標楷體" w:hint="eastAsia"/>
          <w:sz w:val="28"/>
          <w:szCs w:val="20"/>
        </w:rPr>
      </w:pPr>
      <w:r w:rsidRPr="00C8449C">
        <w:rPr>
          <w:rFonts w:ascii="標楷體" w:eastAsia="標楷體" w:hAnsi="標楷體" w:hint="eastAsia"/>
          <w:sz w:val="26"/>
          <w:szCs w:val="26"/>
        </w:rPr>
        <w:t>傷殘退伍軍人應</w:t>
      </w:r>
      <w:proofErr w:type="gramStart"/>
      <w:r w:rsidRPr="00C8449C">
        <w:rPr>
          <w:rFonts w:ascii="標楷體" w:eastAsia="標楷體" w:hAnsi="標楷體" w:hint="eastAsia"/>
          <w:sz w:val="26"/>
          <w:szCs w:val="26"/>
        </w:rPr>
        <w:t>附繳撫卹</w:t>
      </w:r>
      <w:proofErr w:type="gramEnd"/>
      <w:r w:rsidRPr="00C8449C">
        <w:rPr>
          <w:rFonts w:ascii="標楷體" w:eastAsia="標楷體" w:hAnsi="標楷體" w:hint="eastAsia"/>
          <w:sz w:val="26"/>
          <w:szCs w:val="26"/>
        </w:rPr>
        <w:t>令。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560A23" w:rsidRPr="002B28F6" w:rsidTr="008A7FD7">
        <w:trPr>
          <w:jc w:val="center"/>
        </w:trPr>
        <w:tc>
          <w:tcPr>
            <w:tcW w:w="9695" w:type="dxa"/>
            <w:shd w:val="clear" w:color="auto" w:fill="auto"/>
          </w:tcPr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rFonts w:ascii="標楷體" w:eastAsia="標楷體" w:hAnsi="標楷體" w:hint="eastAsia"/>
                <w:b/>
                <w:bCs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本人入伍服役期間為   年   月    日至   年   月    日，</w:t>
            </w:r>
          </w:p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rFonts w:ascii="標楷體" w:eastAsia="標楷體" w:hAnsi="標楷體" w:hint="eastAsia"/>
                <w:b/>
                <w:bCs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累計實際服役時間共計   年   月    日。</w:t>
            </w:r>
          </w:p>
          <w:p w:rsidR="00560A23" w:rsidRPr="002B28F6" w:rsidRDefault="00560A23" w:rsidP="008A7FD7">
            <w:pPr>
              <w:spacing w:line="600" w:lineRule="exact"/>
              <w:ind w:leftChars="177" w:left="425" w:firstLineChars="22" w:firstLine="53"/>
              <w:rPr>
                <w:rFonts w:hint="eastAsia"/>
                <w:sz w:val="26"/>
                <w:szCs w:val="26"/>
              </w:rPr>
            </w:pPr>
            <w:r w:rsidRPr="002B28F6">
              <w:rPr>
                <w:rFonts w:ascii="標楷體" w:eastAsia="標楷體" w:hAnsi="標楷體" w:hint="eastAsia"/>
                <w:b/>
                <w:bCs/>
              </w:rPr>
              <w:t>優待標準：原始總分增加_______％</w:t>
            </w:r>
            <w:r>
              <w:rPr>
                <w:rFonts w:ascii="標楷體" w:eastAsia="標楷體" w:hAnsi="標楷體" w:hint="eastAsia"/>
                <w:b/>
                <w:bCs/>
              </w:rPr>
              <w:t>(</w:t>
            </w:r>
            <w:r w:rsidRPr="002B28F6">
              <w:rPr>
                <w:rFonts w:ascii="標楷體" w:eastAsia="標楷體" w:hAnsi="標楷體" w:hint="eastAsia"/>
                <w:b/>
                <w:bCs/>
              </w:rPr>
              <w:t>請考生填寫</w:t>
            </w:r>
            <w:proofErr w:type="gramStart"/>
            <w:r w:rsidRPr="002B28F6">
              <w:rPr>
                <w:rFonts w:ascii="標楷體" w:eastAsia="標楷體" w:hAnsi="標楷體" w:hint="eastAsia"/>
                <w:b/>
                <w:bCs/>
              </w:rPr>
              <w:t>）</w:t>
            </w:r>
            <w:proofErr w:type="gramEnd"/>
          </w:p>
        </w:tc>
      </w:tr>
    </w:tbl>
    <w:p w:rsidR="00560A23" w:rsidRPr="004061FC" w:rsidRDefault="00560A23" w:rsidP="00560A23">
      <w:pPr>
        <w:rPr>
          <w:rFonts w:ascii="標楷體" w:eastAsia="標楷體" w:hAnsi="標楷體"/>
          <w:sz w:val="32"/>
          <w:szCs w:val="32"/>
        </w:rPr>
      </w:pPr>
      <w:r w:rsidRPr="004061FC">
        <w:rPr>
          <w:rFonts w:ascii="標楷體" w:eastAsia="標楷體" w:hAnsi="標楷體" w:hint="eastAsia"/>
          <w:sz w:val="32"/>
          <w:szCs w:val="32"/>
        </w:rPr>
        <w:t>同意以上如有不實，願接受取消錄取資格或開除學籍之處分。</w:t>
      </w:r>
    </w:p>
    <w:p w:rsidR="00560A23" w:rsidRPr="00AB6AD6" w:rsidRDefault="00560A23" w:rsidP="00560A23">
      <w:pPr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sz w:val="28"/>
        </w:rPr>
        <w:t xml:space="preserve">   </w:t>
      </w:r>
      <w:r w:rsidRPr="009A09A3">
        <w:rPr>
          <w:rFonts w:ascii="標楷體" w:eastAsia="標楷體" w:hAnsi="標楷體"/>
          <w:sz w:val="32"/>
          <w:szCs w:val="32"/>
        </w:rPr>
        <w:t>此致</w:t>
      </w:r>
      <w:r w:rsidRPr="00AB6AD6">
        <w:rPr>
          <w:rFonts w:ascii="標楷體" w:eastAsia="標楷體" w:hAnsi="標楷體"/>
          <w:kern w:val="0"/>
        </w:rPr>
        <w:t xml:space="preserve">  </w:t>
      </w:r>
    </w:p>
    <w:p w:rsidR="00560A23" w:rsidRPr="0009790A" w:rsidRDefault="00560A23" w:rsidP="00560A23">
      <w:pPr>
        <w:ind w:left="480" w:firstLine="480"/>
        <w:rPr>
          <w:rFonts w:ascii="標楷體" w:eastAsia="標楷體" w:hAnsi="標楷體"/>
          <w:b/>
          <w:sz w:val="40"/>
          <w:szCs w:val="40"/>
        </w:rPr>
      </w:pPr>
      <w:r w:rsidRPr="0009790A">
        <w:rPr>
          <w:rFonts w:ascii="標楷體" w:eastAsia="標楷體" w:hAnsi="標楷體"/>
          <w:b/>
          <w:sz w:val="40"/>
          <w:szCs w:val="40"/>
        </w:rPr>
        <w:t>臺北市立大學</w:t>
      </w:r>
    </w:p>
    <w:p w:rsidR="00560A23" w:rsidRPr="00722A2B" w:rsidRDefault="00560A23" w:rsidP="00560A23">
      <w:pPr>
        <w:rPr>
          <w:rFonts w:ascii="標楷體" w:eastAsia="標楷體" w:hAnsi="標楷體" w:hint="eastAsia"/>
          <w:sz w:val="28"/>
        </w:rPr>
      </w:pPr>
      <w:r w:rsidRPr="006B22D9">
        <w:rPr>
          <w:rFonts w:ascii="標楷體" w:eastAsia="標楷體" w:hAnsi="標楷體" w:hint="eastAsia"/>
          <w:sz w:val="28"/>
        </w:rPr>
        <w:t>立同意書人簽章：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 w:rsidRPr="00722A2B">
        <w:rPr>
          <w:rFonts w:ascii="標楷體" w:eastAsia="標楷體" w:hAnsi="標楷體" w:hint="eastAsia"/>
          <w:sz w:val="28"/>
        </w:rPr>
        <w:t xml:space="preserve">  </w:t>
      </w:r>
      <w:r w:rsidRPr="006B22D9">
        <w:rPr>
          <w:rFonts w:ascii="標楷體" w:eastAsia="標楷體" w:hAnsi="標楷體" w:hint="eastAsia"/>
          <w:sz w:val="28"/>
        </w:rPr>
        <w:t>身 分 證 號 碼：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 </w:t>
      </w:r>
      <w:r w:rsidRPr="00722A2B">
        <w:rPr>
          <w:rFonts w:ascii="標楷體" w:eastAsia="標楷體" w:hAnsi="標楷體" w:hint="eastAsia"/>
          <w:sz w:val="28"/>
        </w:rPr>
        <w:t xml:space="preserve"> </w:t>
      </w:r>
    </w:p>
    <w:p w:rsidR="00560A23" w:rsidRPr="00722A2B" w:rsidRDefault="00560A23" w:rsidP="00560A23">
      <w:pPr>
        <w:spacing w:line="600" w:lineRule="exact"/>
        <w:rPr>
          <w:rFonts w:ascii="標楷體" w:eastAsia="標楷體" w:hAnsi="標楷體" w:hint="eastAsia"/>
          <w:sz w:val="28"/>
        </w:rPr>
      </w:pPr>
      <w:r w:rsidRPr="00722A2B">
        <w:rPr>
          <w:rFonts w:ascii="標楷體" w:eastAsia="標楷體" w:hAnsi="標楷體" w:hint="eastAsia"/>
          <w:sz w:val="28"/>
        </w:rPr>
        <w:t>報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考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組</w:t>
      </w:r>
      <w:r>
        <w:rPr>
          <w:rFonts w:ascii="標楷體" w:eastAsia="標楷體" w:hAnsi="標楷體" w:hint="eastAsia"/>
          <w:sz w:val="28"/>
        </w:rPr>
        <w:t xml:space="preserve">  </w:t>
      </w:r>
      <w:r w:rsidRPr="00722A2B">
        <w:rPr>
          <w:rFonts w:ascii="標楷體" w:eastAsia="標楷體" w:hAnsi="標楷體" w:hint="eastAsia"/>
          <w:sz w:val="28"/>
        </w:rPr>
        <w:t>別：</w:t>
      </w:r>
      <w:r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</w:rPr>
        <w:t xml:space="preserve">  </w:t>
      </w:r>
      <w:r w:rsidRPr="006B22D9">
        <w:rPr>
          <w:rFonts w:ascii="標楷體" w:eastAsia="標楷體" w:hAnsi="標楷體" w:hint="eastAsia"/>
          <w:sz w:val="28"/>
        </w:rPr>
        <w:t xml:space="preserve">電  </w:t>
      </w:r>
      <w:r>
        <w:rPr>
          <w:rFonts w:ascii="標楷體" w:eastAsia="標楷體" w:hAnsi="標楷體" w:hint="eastAsia"/>
          <w:sz w:val="28"/>
        </w:rPr>
        <w:t xml:space="preserve"> </w:t>
      </w:r>
      <w:r w:rsidRPr="006B22D9">
        <w:rPr>
          <w:rFonts w:ascii="標楷體" w:eastAsia="標楷體" w:hAnsi="標楷體" w:hint="eastAsia"/>
          <w:sz w:val="28"/>
        </w:rPr>
        <w:t xml:space="preserve">話 </w:t>
      </w:r>
      <w:r>
        <w:rPr>
          <w:rFonts w:ascii="標楷體" w:eastAsia="標楷體" w:hAnsi="標楷體" w:hint="eastAsia"/>
          <w:sz w:val="28"/>
        </w:rPr>
        <w:t>(</w:t>
      </w:r>
      <w:r w:rsidRPr="006B22D9">
        <w:rPr>
          <w:rFonts w:ascii="標楷體" w:eastAsia="標楷體" w:hAnsi="標楷體" w:hint="eastAsia"/>
          <w:sz w:val="28"/>
        </w:rPr>
        <w:t>手機</w:t>
      </w:r>
      <w:proofErr w:type="gramStart"/>
      <w:r w:rsidRPr="006B22D9">
        <w:rPr>
          <w:rFonts w:ascii="標楷體" w:eastAsia="標楷體" w:hAnsi="標楷體" w:hint="eastAsia"/>
          <w:sz w:val="28"/>
        </w:rPr>
        <w:t>）</w:t>
      </w:r>
      <w:proofErr w:type="gramEnd"/>
      <w:r w:rsidRPr="006B22D9">
        <w:rPr>
          <w:rFonts w:ascii="標楷體" w:eastAsia="標楷體" w:hAnsi="標楷體" w:hint="eastAsia"/>
          <w:sz w:val="28"/>
        </w:rPr>
        <w:t>：</w:t>
      </w:r>
      <w:r w:rsidRPr="00722A2B">
        <w:rPr>
          <w:rFonts w:ascii="標楷體" w:eastAsia="標楷體" w:hAnsi="標楷體" w:hint="eastAsia"/>
          <w:sz w:val="28"/>
          <w:u w:val="single"/>
        </w:rPr>
        <w:t xml:space="preserve">                 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722A2B">
        <w:rPr>
          <w:rFonts w:ascii="標楷體" w:eastAsia="標楷體" w:hAnsi="標楷體" w:hint="eastAsia"/>
          <w:sz w:val="28"/>
        </w:rPr>
        <w:t xml:space="preserve">  </w:t>
      </w:r>
    </w:p>
    <w:p w:rsidR="00560A23" w:rsidRPr="006B22D9" w:rsidRDefault="00560A23" w:rsidP="00560A23">
      <w:pPr>
        <w:tabs>
          <w:tab w:val="left" w:pos="2127"/>
        </w:tabs>
        <w:spacing w:line="600" w:lineRule="exact"/>
        <w:rPr>
          <w:rFonts w:ascii="標楷體" w:eastAsia="標楷體" w:hAnsi="標楷體"/>
          <w:sz w:val="28"/>
        </w:rPr>
      </w:pPr>
      <w:r w:rsidRPr="00722A2B">
        <w:rPr>
          <w:rFonts w:ascii="標楷體" w:eastAsia="標楷體" w:hAnsi="標楷體" w:hint="eastAsia"/>
          <w:sz w:val="28"/>
        </w:rPr>
        <w:t>退伍證件字號：</w:t>
      </w:r>
    </w:p>
    <w:p w:rsidR="00560A23" w:rsidRPr="006B22D9" w:rsidRDefault="00560A23" w:rsidP="00560A23">
      <w:pPr>
        <w:spacing w:line="600" w:lineRule="exact"/>
        <w:rPr>
          <w:rFonts w:ascii="標楷體" w:eastAsia="標楷體" w:hAnsi="標楷體"/>
          <w:sz w:val="28"/>
        </w:rPr>
      </w:pPr>
      <w:r w:rsidRPr="006B22D9">
        <w:rPr>
          <w:rFonts w:ascii="標楷體" w:eastAsia="標楷體" w:hAnsi="標楷體" w:hint="eastAsia"/>
          <w:sz w:val="28"/>
        </w:rPr>
        <w:t xml:space="preserve">住址：          </w:t>
      </w:r>
    </w:p>
    <w:p w:rsidR="00560A23" w:rsidRPr="00F8440F" w:rsidRDefault="00560A23" w:rsidP="00560A23">
      <w:pPr>
        <w:spacing w:line="600" w:lineRule="exact"/>
        <w:jc w:val="center"/>
        <w:rPr>
          <w:rFonts w:ascii="標楷體" w:eastAsia="標楷體" w:hAnsi="標楷體" w:hint="eastAsia"/>
          <w:sz w:val="28"/>
        </w:rPr>
      </w:pPr>
      <w:r w:rsidRPr="00722A2B">
        <w:rPr>
          <w:rFonts w:ascii="標楷體" w:eastAsia="標楷體" w:hAnsi="標楷體" w:hint="eastAsia"/>
          <w:sz w:val="28"/>
        </w:rPr>
        <w:t xml:space="preserve">中   華   民   國   </w:t>
      </w:r>
      <w:r>
        <w:rPr>
          <w:rFonts w:ascii="標楷體" w:eastAsia="標楷體" w:hAnsi="標楷體" w:hint="eastAsia"/>
          <w:sz w:val="28"/>
        </w:rPr>
        <w:t>111</w:t>
      </w:r>
      <w:r w:rsidRPr="00722A2B">
        <w:rPr>
          <w:rFonts w:ascii="標楷體" w:eastAsia="標楷體" w:hAnsi="標楷體" w:hint="eastAsia"/>
          <w:sz w:val="28"/>
        </w:rPr>
        <w:t xml:space="preserve"> 年             月            日</w:t>
      </w:r>
    </w:p>
    <w:p w:rsidR="00560A23" w:rsidRDefault="00560A23">
      <w:pPr>
        <w:rPr>
          <w:rFonts w:hint="eastAsia"/>
        </w:rPr>
      </w:pPr>
    </w:p>
    <w:sectPr w:rsidR="00560A23" w:rsidSect="00560A2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BE5891"/>
    <w:multiLevelType w:val="hybridMultilevel"/>
    <w:tmpl w:val="7FEE3646"/>
    <w:lvl w:ilvl="0" w:tplc="C6789946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D6806C6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89DC68C8">
      <w:start w:val="1"/>
      <w:numFmt w:val="taiwaneseCountingThousand"/>
      <w:lvlText w:val="（%3）"/>
      <w:lvlJc w:val="left"/>
      <w:pPr>
        <w:tabs>
          <w:tab w:val="num" w:pos="2057"/>
        </w:tabs>
        <w:ind w:left="2057" w:hanging="7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A23"/>
    <w:rsid w:val="00560A23"/>
    <w:rsid w:val="006D2F71"/>
    <w:rsid w:val="00A7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C062"/>
  <w15:chartTrackingRefBased/>
  <w15:docId w15:val="{54BDA18F-88F0-4C99-94C1-E259BB40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60A23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1">
    <w:name w:val="heading 1"/>
    <w:basedOn w:val="a"/>
    <w:next w:val="a"/>
    <w:link w:val="10"/>
    <w:qFormat/>
    <w:rsid w:val="00560A23"/>
    <w:pPr>
      <w:keepNext/>
      <w:spacing w:beforeLines="50" w:before="50" w:afterLines="50" w:after="50" w:line="400" w:lineRule="exact"/>
      <w:outlineLvl w:val="0"/>
    </w:pPr>
    <w:rPr>
      <w:rFonts w:ascii="Cambria" w:eastAsia="標楷體" w:hAnsi="Cambria"/>
      <w:b/>
      <w:bCs/>
      <w:kern w:val="52"/>
      <w:sz w:val="32"/>
      <w:szCs w:val="5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0A23"/>
    <w:rPr>
      <w:b/>
      <w:bCs/>
    </w:rPr>
  </w:style>
  <w:style w:type="character" w:customStyle="1" w:styleId="10">
    <w:name w:val="標題 1 字元"/>
    <w:basedOn w:val="a0"/>
    <w:link w:val="1"/>
    <w:rsid w:val="00560A23"/>
    <w:rPr>
      <w:rFonts w:ascii="Cambria" w:eastAsia="標楷體" w:hAnsi="Cambria" w:cs="Times New Roman"/>
      <w:b/>
      <w:bCs/>
      <w:kern w:val="52"/>
      <w:sz w:val="32"/>
      <w:szCs w:val="52"/>
      <w:lang w:val="x-none" w:eastAsia="x-none"/>
    </w:rPr>
  </w:style>
  <w:style w:type="paragraph" w:styleId="a4">
    <w:name w:val="List Paragraph"/>
    <w:basedOn w:val="a"/>
    <w:link w:val="a5"/>
    <w:uiPriority w:val="34"/>
    <w:qFormat/>
    <w:rsid w:val="00560A23"/>
    <w:pPr>
      <w:ind w:leftChars="200" w:left="480"/>
    </w:pPr>
    <w:rPr>
      <w:rFonts w:ascii="Calibri" w:hAnsi="Calibri"/>
      <w:szCs w:val="22"/>
    </w:rPr>
  </w:style>
  <w:style w:type="character" w:customStyle="1" w:styleId="a5">
    <w:name w:val="清單段落 字元"/>
    <w:link w:val="a4"/>
    <w:uiPriority w:val="34"/>
    <w:rsid w:val="00560A23"/>
    <w:rPr>
      <w:rFonts w:ascii="Calibri" w:eastAsia="新細明體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559</Characters>
  <Application>Microsoft Office Word</Application>
  <DocSecurity>0</DocSecurity>
  <Lines>4</Lines>
  <Paragraphs>1</Paragraphs>
  <ScaleCrop>false</ScaleCrop>
  <Company>uTaipei-classroom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范如炫-shanee</dc:creator>
  <cp:keywords/>
  <dc:description/>
  <cp:lastModifiedBy>范如炫-shanee</cp:lastModifiedBy>
  <cp:revision>1</cp:revision>
  <dcterms:created xsi:type="dcterms:W3CDTF">2022-04-29T03:32:00Z</dcterms:created>
  <dcterms:modified xsi:type="dcterms:W3CDTF">2022-04-29T03:33:00Z</dcterms:modified>
</cp:coreProperties>
</file>